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B4CB8">
      <w:pPr>
        <w:pStyle w:val="2"/>
        <w:bidi w:val="0"/>
        <w:rPr>
          <w:rFonts w:hint="eastAsia"/>
        </w:rPr>
      </w:pPr>
      <w:bookmarkStart w:id="1" w:name="_GoBack"/>
      <w:bookmarkStart w:id="0" w:name="OLE_LINK52"/>
      <w:r>
        <w:rPr>
          <w:rFonts w:hint="eastAsia"/>
        </w:rPr>
        <w:t>S</w:t>
      </w:r>
      <w:r>
        <w:rPr>
          <w:rFonts w:hint="eastAsia"/>
          <w:lang w:val="en-US" w:eastAsia="zh-CN"/>
        </w:rPr>
        <w:t>FK</w:t>
      </w:r>
      <w:r>
        <w:rPr>
          <w:rFonts w:hint="eastAsia"/>
        </w:rPr>
        <w:t>-503V-2</w:t>
      </w:r>
      <w:bookmarkEnd w:id="1"/>
      <w:r>
        <w:rPr>
          <w:rFonts w:hint="eastAsia"/>
        </w:rPr>
        <w:t>型容量杯</w:t>
      </w:r>
    </w:p>
    <w:p w14:paraId="4C19D237">
      <w:pPr>
        <w:pStyle w:val="3"/>
        <w:jc w:val="center"/>
        <w:rPr>
          <w:rFonts w:hint="eastAsia"/>
        </w:rPr>
      </w:pP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416"/>
        <w:gridCol w:w="966"/>
      </w:tblGrid>
      <w:tr w14:paraId="2DE1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noWrap w:val="0"/>
            <w:vAlign w:val="center"/>
          </w:tcPr>
          <w:p w14:paraId="7A68C6F9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765" w:type="pct"/>
            <w:noWrap w:val="0"/>
            <w:vAlign w:val="center"/>
          </w:tcPr>
          <w:p w14:paraId="507B7613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名称及规格</w:t>
            </w:r>
          </w:p>
        </w:tc>
        <w:tc>
          <w:tcPr>
            <w:tcW w:w="567" w:type="pct"/>
            <w:noWrap w:val="0"/>
            <w:vAlign w:val="center"/>
          </w:tcPr>
          <w:p w14:paraId="530C10C5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33E16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5224B044">
            <w:pPr>
              <w:pStyle w:val="6"/>
              <w:bidi w:val="0"/>
            </w:pPr>
            <w:r>
              <w:rPr>
                <w:rFonts w:hint="eastAsia"/>
              </w:rPr>
              <w:t>1</w:t>
            </w:r>
          </w:p>
        </w:tc>
        <w:tc>
          <w:tcPr>
            <w:tcW w:w="6421" w:type="dxa"/>
            <w:noWrap w:val="0"/>
            <w:vAlign w:val="center"/>
          </w:tcPr>
          <w:p w14:paraId="4F425A31">
            <w:pPr>
              <w:pStyle w:val="6"/>
              <w:bidi w:val="0"/>
            </w:pPr>
            <w:r>
              <w:rPr>
                <w:rFonts w:hint="eastAsia"/>
              </w:rPr>
              <w:t>容量杯（容量法）（含硅胶垫圈、滴定垫圈、进样接口、带孔螺母、管锥形接头、管带孔螺母）</w:t>
            </w:r>
          </w:p>
        </w:tc>
        <w:tc>
          <w:tcPr>
            <w:tcW w:w="967" w:type="dxa"/>
            <w:noWrap w:val="0"/>
            <w:vAlign w:val="center"/>
          </w:tcPr>
          <w:p w14:paraId="6245834E">
            <w:pPr>
              <w:pStyle w:val="6"/>
              <w:bidi w:val="0"/>
            </w:pPr>
            <w:r>
              <w:rPr>
                <w:rFonts w:hint="eastAsia"/>
              </w:rPr>
              <w:t>1 套</w:t>
            </w:r>
          </w:p>
        </w:tc>
      </w:tr>
      <w:tr w14:paraId="570B7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4AE0E97E">
            <w:pPr>
              <w:pStyle w:val="6"/>
              <w:bidi w:val="0"/>
            </w:pPr>
            <w:r>
              <w:rPr>
                <w:rFonts w:hint="eastAsia"/>
              </w:rPr>
              <w:t>2</w:t>
            </w:r>
          </w:p>
        </w:tc>
        <w:tc>
          <w:tcPr>
            <w:tcW w:w="6421" w:type="dxa"/>
            <w:noWrap w:val="0"/>
            <w:vAlign w:val="center"/>
          </w:tcPr>
          <w:p w14:paraId="08826E0A">
            <w:pPr>
              <w:pStyle w:val="6"/>
              <w:bidi w:val="0"/>
            </w:pPr>
            <w:r>
              <w:rPr>
                <w:rFonts w:hint="eastAsia"/>
              </w:rPr>
              <w:t>CDY-4指示电极</w:t>
            </w:r>
          </w:p>
        </w:tc>
        <w:tc>
          <w:tcPr>
            <w:tcW w:w="967" w:type="dxa"/>
            <w:noWrap w:val="0"/>
            <w:vAlign w:val="center"/>
          </w:tcPr>
          <w:p w14:paraId="2291E70D">
            <w:pPr>
              <w:pStyle w:val="6"/>
              <w:bidi w:val="0"/>
            </w:pPr>
            <w:r>
              <w:rPr>
                <w:rFonts w:hint="eastAsia"/>
              </w:rPr>
              <w:t>1 支</w:t>
            </w:r>
          </w:p>
        </w:tc>
      </w:tr>
      <w:tr w14:paraId="75045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0C75E52E">
            <w:pPr>
              <w:pStyle w:val="6"/>
              <w:bidi w:val="0"/>
            </w:pPr>
            <w:r>
              <w:rPr>
                <w:rFonts w:hint="eastAsia"/>
              </w:rPr>
              <w:t>3</w:t>
            </w:r>
          </w:p>
        </w:tc>
        <w:tc>
          <w:tcPr>
            <w:tcW w:w="6421" w:type="dxa"/>
            <w:noWrap w:val="0"/>
            <w:vAlign w:val="center"/>
          </w:tcPr>
          <w:p w14:paraId="1936FDB1">
            <w:pPr>
              <w:pStyle w:val="6"/>
              <w:bidi w:val="0"/>
            </w:pPr>
            <w:r>
              <w:rPr>
                <w:rFonts w:hint="eastAsia"/>
              </w:rPr>
              <w:t>气体干燥塔（带螺帽）</w:t>
            </w:r>
          </w:p>
        </w:tc>
        <w:tc>
          <w:tcPr>
            <w:tcW w:w="967" w:type="dxa"/>
            <w:noWrap w:val="0"/>
            <w:vAlign w:val="center"/>
          </w:tcPr>
          <w:p w14:paraId="0EAC562C">
            <w:pPr>
              <w:pStyle w:val="6"/>
              <w:bidi w:val="0"/>
            </w:pPr>
            <w:r>
              <w:rPr>
                <w:rFonts w:hint="eastAsia"/>
              </w:rPr>
              <w:t>1 套</w:t>
            </w:r>
          </w:p>
        </w:tc>
      </w:tr>
      <w:tr w14:paraId="2BBC4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728670A4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6421" w:type="dxa"/>
            <w:noWrap w:val="0"/>
            <w:vAlign w:val="center"/>
          </w:tcPr>
          <w:p w14:paraId="1164E87A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硅胶垫片</w:t>
            </w:r>
          </w:p>
        </w:tc>
        <w:tc>
          <w:tcPr>
            <w:tcW w:w="967" w:type="dxa"/>
            <w:noWrap w:val="0"/>
            <w:vAlign w:val="center"/>
          </w:tcPr>
          <w:p w14:paraId="28DB8D87">
            <w:pPr>
              <w:pStyle w:val="6"/>
              <w:bidi w:val="0"/>
            </w:pPr>
            <w:r>
              <w:rPr>
                <w:rFonts w:hint="eastAsia"/>
              </w:rPr>
              <w:t>10 只</w:t>
            </w:r>
          </w:p>
        </w:tc>
      </w:tr>
      <w:bookmarkEnd w:id="0"/>
    </w:tbl>
    <w:p w14:paraId="020F65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34122"/>
    <w:rsid w:val="53E34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customStyle="1" w:styleId="6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2024-12-19T08:00:00Z</dcterms:created>
  <dc:creator>沙鹰商务</dc:creator>
  <cp:lastModifiedBy>沙鹰商务</cp:lastModifiedBy>
  <dcterms:modified xsi:type="dcterms:W3CDTF">2024-12-19T08:00:39Z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DCA4917CC719469E995A162930DD4E40_11</vt:lpwstr>
  </property>
</Properties>
</file>